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D" w:rsidRPr="002D5EAB" w:rsidRDefault="00207B9D" w:rsidP="00207B9D">
      <w:pPr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lang w:val="af-ZA"/>
        </w:rPr>
        <w:t xml:space="preserve">                                                                               </w:t>
      </w:r>
      <w:r w:rsidR="0006390A">
        <w:rPr>
          <w:rFonts w:ascii="GHEA Grapalat" w:hAnsi="GHEA Grapalat"/>
          <w:lang w:val="af-ZA"/>
        </w:rPr>
        <w:t xml:space="preserve">                              </w:t>
      </w:r>
      <w:r>
        <w:rPr>
          <w:rFonts w:ascii="GHEA Grapalat" w:hAnsi="GHEA Grapalat"/>
          <w:lang w:val="af-ZA"/>
        </w:rPr>
        <w:t xml:space="preserve"> </w:t>
      </w:r>
      <w:r w:rsidRPr="001961BB">
        <w:rPr>
          <w:rFonts w:ascii="GHEA Grapalat" w:hAnsi="GHEA Grapalat"/>
          <w:lang w:val="af-ZA"/>
        </w:rPr>
        <w:t xml:space="preserve">  </w:t>
      </w:r>
      <w:r w:rsidRPr="002D5EAB">
        <w:rPr>
          <w:rFonts w:ascii="GHEA Grapalat" w:hAnsi="GHEA Grapalat"/>
          <w:b/>
          <w:sz w:val="20"/>
          <w:szCs w:val="20"/>
          <w:lang w:val="en-US"/>
        </w:rPr>
        <w:t>ՆԱԽԱԳԻԾ</w:t>
      </w:r>
    </w:p>
    <w:p w:rsidR="002D5EAB" w:rsidRDefault="005344D7" w:rsidP="005344D7">
      <w:pPr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/>
          <w:lang w:val="af-ZA"/>
        </w:rPr>
        <w:t xml:space="preserve">                              </w:t>
      </w:r>
      <w:r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</w:p>
    <w:p w:rsidR="005344D7" w:rsidRPr="002D5EAB" w:rsidRDefault="0056771B" w:rsidP="002D5EAB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 xml:space="preserve">ՏԱՐԵՄՈՒՏԻ </w:t>
      </w:r>
      <w:r w:rsidR="005344D7" w:rsidRPr="0006390A">
        <w:rPr>
          <w:rFonts w:ascii="GHEA Grapalat" w:hAnsi="GHEA Grapalat" w:cs="Sylfaen"/>
          <w:b/>
          <w:sz w:val="20"/>
          <w:szCs w:val="20"/>
          <w:lang w:val="af-ZA"/>
        </w:rPr>
        <w:t xml:space="preserve"> ԿԱՊԱԿՑՈՒԹՅԱՄԲ</w:t>
      </w:r>
      <w:r w:rsidR="002D5EAB">
        <w:rPr>
          <w:rFonts w:ascii="GHEA Grapalat" w:hAnsi="GHEA Grapalat"/>
          <w:lang w:val="af-ZA"/>
        </w:rPr>
        <w:t xml:space="preserve"> </w:t>
      </w:r>
      <w:r w:rsidR="005344D7" w:rsidRPr="0006390A">
        <w:rPr>
          <w:rFonts w:ascii="GHEA Grapalat" w:hAnsi="GHEA Grapalat" w:cs="Sylfaen"/>
          <w:b/>
          <w:sz w:val="20"/>
          <w:szCs w:val="20"/>
          <w:lang w:val="af-ZA"/>
        </w:rPr>
        <w:t>ԴՐԱՄԱԿԱՆ ՕԳՆՈՒԹՅՈՒՆ ՀԱՏԿԱՑՆԵԼՈՒ ՄԱՍԻՆ</w:t>
      </w:r>
    </w:p>
    <w:p w:rsidR="005344D7" w:rsidRDefault="005344D7" w:rsidP="005344D7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AA10AD" w:rsidRDefault="00AA10AD" w:rsidP="00207B9D">
      <w:pPr>
        <w:jc w:val="both"/>
        <w:rPr>
          <w:rFonts w:ascii="GHEA Grapalat" w:hAnsi="GHEA Grapalat"/>
          <w:sz w:val="20"/>
          <w:szCs w:val="20"/>
          <w:lang w:val="af-ZA"/>
        </w:rPr>
      </w:pPr>
    </w:p>
    <w:p w:rsidR="00207B9D" w:rsidRPr="00AA10AD" w:rsidRDefault="004A36E3" w:rsidP="00207B9D">
      <w:pPr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   </w:t>
      </w:r>
      <w:r w:rsidR="00897966" w:rsidRPr="00897966">
        <w:rPr>
          <w:rFonts w:ascii="GHEA Grapalat" w:hAnsi="GHEA Grapalat"/>
          <w:sz w:val="20"/>
          <w:szCs w:val="20"/>
          <w:lang w:val="af-ZA"/>
        </w:rPr>
        <w:t>Ղ</w:t>
      </w:r>
      <w:r w:rsidR="00981E5E">
        <w:rPr>
          <w:rFonts w:ascii="GHEA Grapalat" w:hAnsi="GHEA Grapalat"/>
          <w:sz w:val="20"/>
          <w:szCs w:val="20"/>
          <w:lang w:val="hy-AM"/>
        </w:rPr>
        <w:t>եկավարվելով</w:t>
      </w:r>
      <w:r w:rsidR="002D5EAB">
        <w:rPr>
          <w:rFonts w:ascii="GHEA Grapalat" w:hAnsi="GHEA Grapalat"/>
          <w:sz w:val="20"/>
          <w:szCs w:val="20"/>
          <w:lang w:val="af-ZA"/>
        </w:rPr>
        <w:t xml:space="preserve"> </w:t>
      </w:r>
      <w:r w:rsidR="002D5EAB">
        <w:rPr>
          <w:rFonts w:ascii="GHEA Grapalat" w:hAnsi="GHEA Grapalat"/>
          <w:sz w:val="20"/>
          <w:szCs w:val="20"/>
          <w:lang w:val="hy-AM"/>
        </w:rPr>
        <w:t>«</w:t>
      </w:r>
      <w:r w:rsidR="00981E5E">
        <w:rPr>
          <w:rFonts w:ascii="GHEA Grapalat" w:hAnsi="GHEA Grapalat"/>
          <w:sz w:val="20"/>
          <w:szCs w:val="20"/>
          <w:lang w:val="hy-AM"/>
        </w:rPr>
        <w:t>Տեղական ինքնակառավարման մասի</w:t>
      </w:r>
      <w:r w:rsidR="002D5EAB">
        <w:rPr>
          <w:rFonts w:ascii="GHEA Grapalat" w:hAnsi="GHEA Grapalat"/>
          <w:sz w:val="20"/>
          <w:szCs w:val="20"/>
          <w:lang w:val="hy-AM"/>
        </w:rPr>
        <w:t>ն»</w:t>
      </w:r>
      <w:r w:rsidR="00897966" w:rsidRPr="00897966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օրենքի 10-րդ հոդվածի  11-րդ  մասով,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ավագանու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2017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նոյեմբերի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06-</w:t>
      </w:r>
      <w:r w:rsidR="00897966" w:rsidRPr="00897966">
        <w:rPr>
          <w:rFonts w:ascii="GHEA Grapalat" w:hAnsi="GHEA Grapalat"/>
          <w:sz w:val="20"/>
          <w:szCs w:val="20"/>
          <w:lang w:val="en-US"/>
        </w:rPr>
        <w:t>ի</w:t>
      </w:r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N119-</w:t>
      </w:r>
      <w:r w:rsidR="00897966" w:rsidRPr="00897966">
        <w:rPr>
          <w:rFonts w:ascii="GHEA Grapalat" w:hAnsi="GHEA Grapalat"/>
          <w:sz w:val="20"/>
          <w:szCs w:val="20"/>
          <w:lang w:val="en-US"/>
        </w:rPr>
        <w:t>Ն</w:t>
      </w:r>
      <w:r w:rsidR="002D5EA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r w:rsidR="002D5EAB">
        <w:rPr>
          <w:rFonts w:ascii="GHEA Grapalat" w:hAnsi="GHEA Grapalat"/>
          <w:sz w:val="20"/>
          <w:szCs w:val="20"/>
          <w:lang w:val="hy-AM"/>
        </w:rPr>
        <w:t>կ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արգի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 7-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3-7</w:t>
      </w:r>
      <w:r w:rsidR="006F1246" w:rsidRPr="006F1246">
        <w:rPr>
          <w:rFonts w:ascii="GHEA Grapalat" w:hAnsi="GHEA Grapalat"/>
          <w:sz w:val="20"/>
          <w:szCs w:val="20"/>
          <w:lang w:val="af-ZA"/>
        </w:rPr>
        <w:t>-</w:t>
      </w:r>
      <w:r w:rsidR="006F1246">
        <w:rPr>
          <w:rFonts w:ascii="GHEA Grapalat" w:hAnsi="GHEA Grapalat"/>
          <w:sz w:val="20"/>
          <w:szCs w:val="20"/>
          <w:lang w:val="af-ZA"/>
        </w:rPr>
        <w:t>րդ</w:t>
      </w:r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ենթակետերի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դրույթներով</w:t>
      </w:r>
      <w:proofErr w:type="spellEnd"/>
      <w:r w:rsidR="005A293A" w:rsidRPr="00897966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640FB9" w:rsidRPr="00897966">
        <w:rPr>
          <w:rFonts w:ascii="GHEA Grapalat" w:hAnsi="GHEA Grapalat" w:cs="Sylfaen"/>
          <w:sz w:val="20"/>
          <w:szCs w:val="20"/>
          <w:lang w:val="hy-AM"/>
        </w:rPr>
        <w:t>հիմ</w:t>
      </w:r>
      <w:r w:rsidR="00207B9D" w:rsidRPr="00897966">
        <w:rPr>
          <w:rFonts w:ascii="GHEA Grapalat" w:hAnsi="GHEA Grapalat" w:cs="Sylfaen"/>
          <w:sz w:val="20"/>
          <w:szCs w:val="20"/>
          <w:lang w:val="hy-AM"/>
        </w:rPr>
        <w:t>ք</w:t>
      </w:r>
      <w:r w:rsidR="00207B9D" w:rsidRPr="00897966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897966">
        <w:rPr>
          <w:rFonts w:ascii="GHEA Grapalat" w:hAnsi="GHEA Grapalat" w:cs="Sylfaen"/>
          <w:sz w:val="20"/>
          <w:szCs w:val="20"/>
          <w:lang w:val="hy-AM"/>
        </w:rPr>
        <w:t>ընդունելով</w:t>
      </w:r>
      <w:r w:rsidR="00207B9D" w:rsidRPr="00897966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A293A" w:rsidRPr="00897966">
        <w:rPr>
          <w:rFonts w:ascii="GHEA Grapalat" w:hAnsi="GHEA Grapalat" w:cs="Sylfaen"/>
          <w:sz w:val="20"/>
          <w:szCs w:val="20"/>
          <w:lang w:val="af-ZA"/>
        </w:rPr>
        <w:t>Գյումրու զինկոմիսարիատի</w:t>
      </w:r>
      <w:r w:rsidR="0006390A" w:rsidRPr="00897966">
        <w:rPr>
          <w:rFonts w:ascii="GHEA Grapalat" w:hAnsi="GHEA Grapalat" w:cs="Sylfaen"/>
          <w:sz w:val="20"/>
          <w:szCs w:val="20"/>
          <w:lang w:val="af-ZA"/>
        </w:rPr>
        <w:t xml:space="preserve"> ներկայացրած ցուցակները և </w:t>
      </w:r>
      <w:r w:rsidR="002D5EAB">
        <w:rPr>
          <w:rFonts w:ascii="GHEA Grapalat" w:hAnsi="GHEA Grapalat" w:cs="Sylfaen"/>
          <w:sz w:val="20"/>
          <w:szCs w:val="20"/>
          <w:lang w:val="hy-AM"/>
        </w:rPr>
        <w:t>«</w:t>
      </w:r>
      <w:r w:rsidR="0006390A" w:rsidRPr="00897966">
        <w:rPr>
          <w:rFonts w:ascii="GHEA Grapalat" w:hAnsi="GHEA Grapalat" w:cs="Sylfaen"/>
          <w:sz w:val="20"/>
          <w:szCs w:val="20"/>
          <w:lang w:val="af-ZA"/>
        </w:rPr>
        <w:t>Երկրապահ կամավորների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 միության</w:t>
      </w:r>
      <w:r w:rsidR="002D5EAB">
        <w:rPr>
          <w:rFonts w:ascii="GHEA Grapalat" w:hAnsi="GHEA Grapalat" w:cs="Sylfaen"/>
          <w:sz w:val="20"/>
          <w:szCs w:val="20"/>
          <w:lang w:val="hy-AM"/>
        </w:rPr>
        <w:t>»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 Գյումրու տարածքային բաժանմունքի նախագահ՝ 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>Յուրի</w:t>
      </w:r>
      <w:r w:rsidR="005A293A">
        <w:rPr>
          <w:rFonts w:ascii="GHEA Grapalat" w:hAnsi="GHEA Grapalat" w:cs="Sylfaen"/>
          <w:sz w:val="20"/>
          <w:szCs w:val="20"/>
          <w:lang w:val="hy-AM"/>
        </w:rPr>
        <w:t>կ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 xml:space="preserve"> Ալեքսանյանի 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>ներկայացրած գրություն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>ներ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ը </w:t>
      </w:r>
      <w:r w:rsidR="00C4029F" w:rsidRPr="00AA10AD">
        <w:rPr>
          <w:rFonts w:ascii="GHEA Grapalat" w:hAnsi="GHEA Grapalat" w:cs="Sylfaen"/>
          <w:sz w:val="20"/>
          <w:szCs w:val="20"/>
          <w:lang w:val="af-ZA"/>
        </w:rPr>
        <w:t>(համայնքա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պ</w:t>
      </w:r>
      <w:r w:rsidR="00C4029F" w:rsidRPr="00AA10AD">
        <w:rPr>
          <w:rFonts w:ascii="GHEA Grapalat" w:hAnsi="GHEA Grapalat" w:cs="Sylfaen"/>
          <w:sz w:val="20"/>
          <w:szCs w:val="20"/>
          <w:lang w:val="af-ZA"/>
        </w:rPr>
        <w:t xml:space="preserve">ետարանում մուտքագրված </w:t>
      </w:r>
      <w:r w:rsidR="00BF1438" w:rsidRPr="00AA10AD">
        <w:rPr>
          <w:rFonts w:ascii="GHEA Grapalat" w:hAnsi="GHEA Grapalat" w:cs="Sylfaen"/>
          <w:sz w:val="20"/>
          <w:szCs w:val="20"/>
          <w:lang w:val="af-ZA"/>
        </w:rPr>
        <w:t xml:space="preserve">համապատասխանաբար </w:t>
      </w:r>
      <w:r w:rsidR="005344D7">
        <w:rPr>
          <w:rFonts w:ascii="GHEA Grapalat" w:hAnsi="GHEA Grapalat" w:cs="Sylfaen"/>
          <w:sz w:val="20"/>
          <w:szCs w:val="20"/>
          <w:lang w:val="af-ZA"/>
        </w:rPr>
        <w:t>2018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 xml:space="preserve"> թվականի </w:t>
      </w:r>
      <w:r w:rsidR="0056771B">
        <w:rPr>
          <w:rFonts w:ascii="GHEA Grapalat" w:hAnsi="GHEA Grapalat" w:cs="Sylfaen"/>
          <w:sz w:val="20"/>
          <w:szCs w:val="20"/>
          <w:lang w:val="af-ZA"/>
        </w:rPr>
        <w:t>նոյեմբերի 19</w:t>
      </w:r>
      <w:r w:rsidR="00B638BD" w:rsidRPr="00AA10AD">
        <w:rPr>
          <w:rFonts w:ascii="GHEA Grapalat" w:hAnsi="GHEA Grapalat" w:cs="Sylfaen"/>
          <w:sz w:val="20"/>
          <w:szCs w:val="20"/>
          <w:lang w:val="af-ZA"/>
        </w:rPr>
        <w:t>-ին՝  N</w:t>
      </w:r>
      <w:r w:rsidR="0056771B">
        <w:rPr>
          <w:rFonts w:ascii="GHEA Grapalat" w:hAnsi="GHEA Grapalat" w:cs="Sylfaen"/>
          <w:sz w:val="20"/>
          <w:szCs w:val="20"/>
          <w:lang w:val="af-ZA"/>
        </w:rPr>
        <w:t>15069</w:t>
      </w:r>
      <w:r w:rsidR="002D5EAB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B638B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D21F1A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6771B">
        <w:rPr>
          <w:rFonts w:ascii="GHEA Grapalat" w:hAnsi="GHEA Grapalat" w:cs="Sylfaen"/>
          <w:sz w:val="20"/>
          <w:szCs w:val="20"/>
          <w:lang w:val="af-ZA"/>
        </w:rPr>
        <w:t>նոյեմբերի</w:t>
      </w:r>
      <w:r w:rsidR="00636F4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6771B">
        <w:rPr>
          <w:rFonts w:ascii="GHEA Grapalat" w:hAnsi="GHEA Grapalat" w:cs="Sylfaen"/>
          <w:sz w:val="20"/>
          <w:szCs w:val="20"/>
          <w:lang w:val="af-ZA"/>
        </w:rPr>
        <w:t>26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-ին</w:t>
      </w:r>
      <w:r w:rsidR="00CE6E99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E6E99" w:rsidRPr="00AA10AD">
        <w:rPr>
          <w:rFonts w:ascii="GHEA Grapalat" w:hAnsi="GHEA Grapalat" w:cs="Sylfaen"/>
          <w:sz w:val="20"/>
          <w:szCs w:val="20"/>
          <w:lang w:val="af-ZA"/>
        </w:rPr>
        <w:t>N</w:t>
      </w:r>
      <w:r w:rsidR="0056771B">
        <w:rPr>
          <w:rFonts w:ascii="GHEA Grapalat" w:hAnsi="GHEA Grapalat" w:cs="Sylfaen"/>
          <w:sz w:val="20"/>
          <w:szCs w:val="20"/>
          <w:lang w:val="af-ZA"/>
        </w:rPr>
        <w:t>15379</w:t>
      </w:r>
      <w:r w:rsidR="004A4BCB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թվագր</w:t>
      </w:r>
      <w:r w:rsidR="005A293A">
        <w:rPr>
          <w:rFonts w:ascii="GHEA Grapalat" w:hAnsi="GHEA Grapalat" w:cs="Sylfaen"/>
          <w:sz w:val="20"/>
          <w:szCs w:val="20"/>
          <w:lang w:val="hy-AM"/>
        </w:rPr>
        <w:t>ություններով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)՝ </w:t>
      </w:r>
      <w:r w:rsidR="005A293A" w:rsidRPr="005A293A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5A293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7B9D" w:rsidRPr="00AA10AD"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207B9D" w:rsidRPr="00AA10AD" w:rsidRDefault="00B716F4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1.Հատկացնել դրամական օգնություն սոցիալապես 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անապահով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պայմաններում ապրող ներքոգրյալ ընտանիքներին և անձանց.</w:t>
      </w:r>
    </w:p>
    <w:p w:rsidR="00207B9D" w:rsidRPr="00AA10AD" w:rsidRDefault="00B716F4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1)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Արցախյան պատերազմում 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1991-1994թ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վականներին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) զոհված՝ թվով 104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մեկ հարյուր չորս</w:t>
      </w:r>
      <w:r w:rsidRPr="00AA10AD">
        <w:rPr>
          <w:rFonts w:ascii="GHEA Grapalat" w:hAnsi="GHEA Grapalat" w:cs="Sylfaen"/>
          <w:sz w:val="20"/>
          <w:szCs w:val="20"/>
          <w:lang w:val="af-ZA"/>
        </w:rPr>
        <w:t>) ազատամարտիկների ընտանիքներից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՝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20000 (քսան հազար) Հայաստանի  Հանրապետության 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ընդամենը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2 08</w:t>
      </w:r>
      <w:r w:rsidR="005A293A">
        <w:rPr>
          <w:rFonts w:ascii="GHEA Grapalat" w:hAnsi="GHEA Grapalat" w:cs="Sylfaen"/>
          <w:sz w:val="20"/>
          <w:szCs w:val="20"/>
          <w:lang w:val="af-ZA"/>
        </w:rPr>
        <w:t>0 000 (երկու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միլիոն 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ութսուն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 Հայաստանի Հանրապետության դրամ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964B2F" w:rsidRPr="00AA10AD">
        <w:rPr>
          <w:rFonts w:ascii="GHEA Grapalat" w:hAnsi="GHEA Grapalat" w:cs="Sylfaen"/>
          <w:sz w:val="20"/>
          <w:szCs w:val="20"/>
        </w:rPr>
        <w:t>համաձայն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N1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</w:p>
    <w:p w:rsidR="00964B2F" w:rsidRPr="00AA10AD" w:rsidRDefault="00B716F4" w:rsidP="00964B2F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2) </w:t>
      </w:r>
      <w:r w:rsidR="005A293A">
        <w:rPr>
          <w:rFonts w:ascii="GHEA Grapalat" w:hAnsi="GHEA Grapalat" w:cs="Sylfaen"/>
          <w:sz w:val="20"/>
          <w:szCs w:val="20"/>
          <w:lang w:val="hy-AM"/>
        </w:rPr>
        <w:t>զ</w:t>
      </w:r>
      <w:r w:rsidR="00342043">
        <w:rPr>
          <w:rFonts w:ascii="GHEA Grapalat" w:hAnsi="GHEA Grapalat" w:cs="Sylfaen"/>
          <w:sz w:val="20"/>
          <w:szCs w:val="20"/>
          <w:lang w:val="af-ZA"/>
        </w:rPr>
        <w:t>ոհված (մահացած) թվով 1</w:t>
      </w:r>
      <w:r w:rsidR="00DE503E">
        <w:rPr>
          <w:rFonts w:ascii="GHEA Grapalat" w:hAnsi="GHEA Grapalat" w:cs="Sylfaen"/>
          <w:sz w:val="20"/>
          <w:szCs w:val="20"/>
          <w:lang w:val="af-ZA"/>
        </w:rPr>
        <w:t>71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 xml:space="preserve">մեկ հարյուր </w:t>
      </w:r>
      <w:r w:rsidR="00DE503E">
        <w:rPr>
          <w:rFonts w:ascii="GHEA Grapalat" w:hAnsi="GHEA Grapalat" w:cs="Sylfaen"/>
          <w:sz w:val="20"/>
          <w:szCs w:val="20"/>
          <w:lang w:val="af-ZA"/>
        </w:rPr>
        <w:t>յոթանասունմեկ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զինծառայողների ընտանիքներից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՝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20000 (քսան հազար) Հայաստանի  Հանրապետության 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964B2F" w:rsidRPr="00AA10AD">
        <w:rPr>
          <w:rFonts w:ascii="GHEA Grapalat" w:hAnsi="GHEA Grapalat" w:cs="Sylfaen"/>
          <w:sz w:val="20"/>
          <w:szCs w:val="20"/>
          <w:lang w:val="af-ZA"/>
        </w:rPr>
        <w:t>, ընդամենը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3 </w:t>
      </w:r>
      <w:r w:rsidR="0056771B">
        <w:rPr>
          <w:rFonts w:ascii="GHEA Grapalat" w:hAnsi="GHEA Grapalat" w:cs="Sylfaen"/>
          <w:sz w:val="20"/>
          <w:szCs w:val="20"/>
          <w:lang w:val="af-ZA"/>
        </w:rPr>
        <w:t>420</w:t>
      </w:r>
      <w:r w:rsidR="00964B2F" w:rsidRPr="00AA10AD">
        <w:rPr>
          <w:rFonts w:ascii="Courier New" w:hAnsi="Courier New" w:cs="Courier New"/>
          <w:sz w:val="20"/>
          <w:szCs w:val="20"/>
          <w:lang w:val="af-ZA"/>
        </w:rPr>
        <w:t> 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>եր</w:t>
      </w:r>
      <w:r w:rsidR="005A293A">
        <w:rPr>
          <w:rFonts w:ascii="GHEA Grapalat" w:hAnsi="GHEA Grapalat" w:cs="Sylfaen"/>
          <w:sz w:val="20"/>
          <w:szCs w:val="20"/>
          <w:lang w:val="af-ZA"/>
        </w:rPr>
        <w:t>եք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 xml:space="preserve"> միլիոն </w:t>
      </w:r>
      <w:r w:rsidR="0056771B">
        <w:rPr>
          <w:rFonts w:ascii="GHEA Grapalat" w:hAnsi="GHEA Grapalat" w:cs="Sylfaen"/>
          <w:sz w:val="20"/>
          <w:szCs w:val="20"/>
          <w:lang w:val="af-ZA"/>
        </w:rPr>
        <w:t>չորս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հարյուր</w:t>
      </w:r>
      <w:r w:rsidR="0056771B">
        <w:rPr>
          <w:rFonts w:ascii="GHEA Grapalat" w:hAnsi="GHEA Grapalat" w:cs="Sylfaen"/>
          <w:sz w:val="20"/>
          <w:szCs w:val="20"/>
          <w:lang w:val="af-ZA"/>
        </w:rPr>
        <w:t xml:space="preserve"> քսան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7D6C59" w:rsidRPr="00AA10AD">
        <w:rPr>
          <w:rFonts w:ascii="GHEA Grapalat" w:hAnsi="GHEA Grapalat" w:cs="Sylfaen"/>
          <w:sz w:val="20"/>
          <w:szCs w:val="20"/>
        </w:rPr>
        <w:t>համաձայն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2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</w:p>
    <w:p w:rsidR="007D6C59" w:rsidRPr="00AA10AD" w:rsidRDefault="00B716F4" w:rsidP="007D6C59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3)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Արցախյան պատերազմ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ի 1-ին կարգի </w:t>
      </w:r>
      <w:r w:rsidR="005A293A">
        <w:rPr>
          <w:rFonts w:ascii="GHEA Grapalat" w:hAnsi="GHEA Grapalat" w:cs="Sylfaen"/>
          <w:sz w:val="20"/>
          <w:szCs w:val="20"/>
          <w:lang w:val="af-ZA"/>
        </w:rPr>
        <w:t>հաշմանդամ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 թվով </w:t>
      </w:r>
      <w:r w:rsidR="00DE503E">
        <w:rPr>
          <w:rFonts w:ascii="GHEA Grapalat" w:hAnsi="GHEA Grapalat" w:cs="Sylfaen"/>
          <w:sz w:val="20"/>
          <w:szCs w:val="20"/>
          <w:lang w:val="af-ZA"/>
        </w:rPr>
        <w:t>16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56771B">
        <w:rPr>
          <w:rFonts w:ascii="GHEA Grapalat" w:hAnsi="GHEA Grapalat" w:cs="Sylfaen"/>
          <w:sz w:val="20"/>
          <w:szCs w:val="20"/>
          <w:lang w:val="af-ZA"/>
        </w:rPr>
        <w:t>տասնվեց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2405A6" w:rsidRPr="00AA10AD">
        <w:rPr>
          <w:rFonts w:ascii="GHEA Grapalat" w:hAnsi="GHEA Grapalat" w:cs="Sylfaen"/>
          <w:sz w:val="20"/>
          <w:szCs w:val="20"/>
          <w:lang w:val="af-ZA"/>
        </w:rPr>
        <w:t xml:space="preserve"> ազատամարտիկներից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="00897966">
        <w:rPr>
          <w:rFonts w:ascii="GHEA Grapalat" w:hAnsi="GHEA Grapalat" w:cs="Sylfaen"/>
          <w:sz w:val="20"/>
          <w:szCs w:val="20"/>
          <w:lang w:val="af-ZA"/>
        </w:rPr>
        <w:t>15000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(</w:t>
      </w:r>
      <w:r w:rsidR="00897966">
        <w:rPr>
          <w:rFonts w:ascii="GHEA Grapalat" w:hAnsi="GHEA Grapalat" w:cs="Sylfaen"/>
          <w:sz w:val="20"/>
          <w:szCs w:val="20"/>
          <w:lang w:val="af-ZA"/>
        </w:rPr>
        <w:t>տասնհինգ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հ</w:t>
      </w:r>
      <w:r w:rsidR="005A293A">
        <w:rPr>
          <w:rFonts w:ascii="GHEA Grapalat" w:hAnsi="GHEA Grapalat" w:cs="Sylfaen"/>
          <w:sz w:val="20"/>
          <w:szCs w:val="20"/>
          <w:lang w:val="af-ZA"/>
        </w:rPr>
        <w:t>ազար) Հայաստանի  Հանրապետության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>ընդամենը</w:t>
      </w:r>
      <w:r w:rsidR="005A293A">
        <w:rPr>
          <w:rFonts w:ascii="GHEA Grapalat" w:hAnsi="GHEA Grapalat" w:cs="Sylfaen"/>
          <w:sz w:val="20"/>
          <w:szCs w:val="20"/>
          <w:lang w:val="hy-AM"/>
        </w:rPr>
        <w:t>՝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897966">
        <w:rPr>
          <w:rFonts w:ascii="GHEA Grapalat" w:hAnsi="GHEA Grapalat" w:cs="Sylfaen"/>
          <w:sz w:val="20"/>
          <w:szCs w:val="20"/>
          <w:lang w:val="af-ZA"/>
        </w:rPr>
        <w:t>2</w:t>
      </w:r>
      <w:r w:rsidR="0056771B">
        <w:rPr>
          <w:rFonts w:ascii="GHEA Grapalat" w:hAnsi="GHEA Grapalat" w:cs="Sylfaen"/>
          <w:sz w:val="20"/>
          <w:szCs w:val="20"/>
          <w:lang w:val="af-ZA"/>
        </w:rPr>
        <w:t>40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000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 xml:space="preserve"> (</w:t>
      </w:r>
      <w:r w:rsidR="00897966">
        <w:rPr>
          <w:rFonts w:ascii="GHEA Grapalat" w:hAnsi="GHEA Grapalat" w:cs="Sylfaen"/>
          <w:sz w:val="20"/>
          <w:szCs w:val="20"/>
          <w:lang w:val="af-ZA"/>
        </w:rPr>
        <w:t xml:space="preserve">երկու հարյուր </w:t>
      </w:r>
      <w:r w:rsidR="0056771B">
        <w:rPr>
          <w:rFonts w:ascii="GHEA Grapalat" w:hAnsi="GHEA Grapalat" w:cs="Sylfaen"/>
          <w:sz w:val="20"/>
          <w:szCs w:val="20"/>
          <w:lang w:val="af-ZA"/>
        </w:rPr>
        <w:t>քառասուն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7D6C59" w:rsidRPr="00AA10AD">
        <w:rPr>
          <w:rFonts w:ascii="GHEA Grapalat" w:hAnsi="GHEA Grapalat" w:cs="Sylfaen"/>
          <w:sz w:val="20"/>
          <w:szCs w:val="20"/>
        </w:rPr>
        <w:t>համաձայն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N3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</w:p>
    <w:p w:rsidR="00207B9D" w:rsidRPr="00AA10AD" w:rsidRDefault="00207B9D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4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 xml:space="preserve">)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2-րդ, 3-րդ կարգի հաշմանդամ՝ թվով </w:t>
      </w:r>
      <w:r w:rsidR="00DE503E">
        <w:rPr>
          <w:rFonts w:ascii="GHEA Grapalat" w:hAnsi="GHEA Grapalat" w:cs="Sylfaen"/>
          <w:sz w:val="20"/>
          <w:szCs w:val="20"/>
          <w:lang w:val="af-ZA"/>
        </w:rPr>
        <w:t>233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երկու հարյուր </w:t>
      </w:r>
      <w:r w:rsidR="008044D2">
        <w:rPr>
          <w:rFonts w:ascii="GHEA Grapalat" w:hAnsi="GHEA Grapalat" w:cs="Sylfaen"/>
          <w:sz w:val="20"/>
          <w:szCs w:val="20"/>
          <w:lang w:val="af-ZA"/>
        </w:rPr>
        <w:t>երեսուն</w:t>
      </w:r>
      <w:r w:rsidR="0056771B">
        <w:rPr>
          <w:rFonts w:ascii="GHEA Grapalat" w:hAnsi="GHEA Grapalat" w:cs="Sylfaen"/>
          <w:sz w:val="20"/>
          <w:szCs w:val="20"/>
          <w:lang w:val="af-ZA"/>
        </w:rPr>
        <w:t>երեք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2405A6" w:rsidRPr="00AA10AD">
        <w:rPr>
          <w:rFonts w:ascii="GHEA Grapalat" w:hAnsi="GHEA Grapalat" w:cs="Sylfaen"/>
          <w:sz w:val="20"/>
          <w:szCs w:val="20"/>
          <w:lang w:val="af-ZA"/>
        </w:rPr>
        <w:t xml:space="preserve"> ազատամարտիկներից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10000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(տաս հազար)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Pr="00AA10AD">
        <w:rPr>
          <w:rFonts w:ascii="GHEA Grapalat" w:hAnsi="GHEA Grapalat" w:cs="Sylfaen"/>
          <w:sz w:val="20"/>
          <w:szCs w:val="20"/>
          <w:lang w:val="af-ZA"/>
        </w:rPr>
        <w:t>, ընդամենը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2 </w:t>
      </w:r>
      <w:r w:rsidR="0056771B">
        <w:rPr>
          <w:rFonts w:ascii="GHEA Grapalat" w:hAnsi="GHEA Grapalat" w:cs="Sylfaen"/>
          <w:sz w:val="20"/>
          <w:szCs w:val="20"/>
          <w:lang w:val="af-ZA"/>
        </w:rPr>
        <w:t>330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000 (երկու միլիոն </w:t>
      </w:r>
      <w:r w:rsidR="008044D2">
        <w:rPr>
          <w:rFonts w:ascii="GHEA Grapalat" w:hAnsi="GHEA Grapalat" w:cs="Sylfaen"/>
          <w:sz w:val="20"/>
          <w:szCs w:val="20"/>
          <w:lang w:val="af-ZA"/>
        </w:rPr>
        <w:t>երեք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 հարյուր</w:t>
      </w:r>
      <w:r w:rsidR="008044D2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6771B">
        <w:rPr>
          <w:rFonts w:ascii="GHEA Grapalat" w:hAnsi="GHEA Grapalat" w:cs="Sylfaen"/>
          <w:sz w:val="20"/>
          <w:szCs w:val="20"/>
          <w:lang w:val="af-ZA"/>
        </w:rPr>
        <w:t>երեսուն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</w:rPr>
        <w:t>համաձայն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4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</w:p>
    <w:p w:rsidR="00207B9D" w:rsidRPr="00AA10AD" w:rsidRDefault="00B716F4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5)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Գյումրի քաղաքի  Հայ</w:t>
      </w:r>
      <w:r w:rsidR="005A293A">
        <w:rPr>
          <w:rFonts w:ascii="GHEA Grapalat" w:hAnsi="GHEA Grapalat" w:cs="Sylfaen"/>
          <w:sz w:val="20"/>
          <w:szCs w:val="20"/>
          <w:lang w:val="af-ZA"/>
        </w:rPr>
        <w:t>րենական Մեծ պատերազմի մասնակից՝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թվով </w:t>
      </w:r>
      <w:r w:rsidR="00DE503E">
        <w:rPr>
          <w:rFonts w:ascii="GHEA Grapalat" w:hAnsi="GHEA Grapalat" w:cs="Sylfaen"/>
          <w:sz w:val="20"/>
          <w:szCs w:val="20"/>
          <w:lang w:val="af-ZA"/>
        </w:rPr>
        <w:t>27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56771B">
        <w:rPr>
          <w:rFonts w:ascii="GHEA Grapalat" w:hAnsi="GHEA Grapalat" w:cs="Sylfaen"/>
          <w:sz w:val="20"/>
          <w:szCs w:val="20"/>
          <w:lang w:val="af-ZA"/>
        </w:rPr>
        <w:t>քսանյոթ</w:t>
      </w:r>
      <w:r w:rsidR="008044D2">
        <w:rPr>
          <w:rFonts w:ascii="GHEA Grapalat" w:hAnsi="GHEA Grapalat" w:cs="Sylfaen"/>
          <w:sz w:val="20"/>
          <w:szCs w:val="20"/>
          <w:lang w:val="af-ZA"/>
        </w:rPr>
        <w:t xml:space="preserve">) 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վետերաններից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proofErr w:type="spellStart"/>
      <w:r w:rsidR="00207B9D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15000 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(տասնհինգ հազար) Հայաստանի  Հանրապետության  </w:t>
      </w:r>
      <w:proofErr w:type="spellStart"/>
      <w:r w:rsidR="00ED0D90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, ընդամենը </w:t>
      </w:r>
      <w:r w:rsidR="008044D2">
        <w:rPr>
          <w:rFonts w:ascii="GHEA Grapalat" w:hAnsi="GHEA Grapalat" w:cs="Sylfaen"/>
          <w:sz w:val="20"/>
          <w:szCs w:val="20"/>
          <w:lang w:val="af-ZA"/>
        </w:rPr>
        <w:t>4</w:t>
      </w:r>
      <w:r w:rsidR="0056771B">
        <w:rPr>
          <w:rFonts w:ascii="GHEA Grapalat" w:hAnsi="GHEA Grapalat" w:cs="Sylfaen"/>
          <w:sz w:val="20"/>
          <w:szCs w:val="20"/>
          <w:lang w:val="af-ZA"/>
        </w:rPr>
        <w:t>05</w:t>
      </w:r>
      <w:r w:rsidR="00207B9D" w:rsidRPr="00AA10AD">
        <w:rPr>
          <w:rFonts w:ascii="Courier New" w:hAnsi="Courier New" w:cs="Courier New"/>
          <w:sz w:val="20"/>
          <w:szCs w:val="20"/>
          <w:lang w:val="af-ZA"/>
        </w:rPr>
        <w:t> 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</w:t>
      </w:r>
      <w:r w:rsidR="008044D2">
        <w:rPr>
          <w:rFonts w:ascii="GHEA Grapalat" w:hAnsi="GHEA Grapalat" w:cs="Sylfaen"/>
          <w:sz w:val="20"/>
          <w:szCs w:val="20"/>
          <w:lang w:val="af-ZA"/>
        </w:rPr>
        <w:t>չորս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 հարյուր </w:t>
      </w:r>
      <w:r w:rsidR="008044D2">
        <w:rPr>
          <w:rFonts w:ascii="GHEA Grapalat" w:hAnsi="GHEA Grapalat" w:cs="Sylfaen"/>
          <w:sz w:val="20"/>
          <w:szCs w:val="20"/>
          <w:lang w:val="af-ZA"/>
        </w:rPr>
        <w:t>հի</w:t>
      </w:r>
      <w:r w:rsidR="0056771B">
        <w:rPr>
          <w:rFonts w:ascii="GHEA Grapalat" w:hAnsi="GHEA Grapalat" w:cs="Sylfaen"/>
          <w:sz w:val="20"/>
          <w:szCs w:val="20"/>
          <w:lang w:val="af-ZA"/>
        </w:rPr>
        <w:t>նգ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 հազար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ED0D90" w:rsidRPr="00AA10AD">
        <w:rPr>
          <w:rFonts w:ascii="GHEA Grapalat" w:hAnsi="GHEA Grapalat" w:cs="Sylfaen"/>
          <w:sz w:val="20"/>
          <w:szCs w:val="20"/>
        </w:rPr>
        <w:t>համաձայն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N5 </w:t>
      </w:r>
      <w:proofErr w:type="spellStart"/>
      <w:r w:rsidR="00ED0D90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5A293A">
        <w:rPr>
          <w:rFonts w:ascii="GHEA Grapalat" w:hAnsi="GHEA Grapalat" w:cs="Sylfaen"/>
          <w:sz w:val="20"/>
          <w:szCs w:val="20"/>
          <w:lang w:val="af-ZA"/>
        </w:rPr>
        <w:t>ի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07B9D" w:rsidRPr="00AA10AD" w:rsidRDefault="00B716F4" w:rsidP="00207B9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6)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1956 թ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վականի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հոկտեմբերին Հունգարիայի հեղա</w:t>
      </w:r>
      <w:r w:rsidR="00DE503E">
        <w:rPr>
          <w:rFonts w:ascii="GHEA Grapalat" w:hAnsi="GHEA Grapalat" w:cs="Sylfaen"/>
          <w:sz w:val="20"/>
          <w:szCs w:val="20"/>
          <w:lang w:val="af-ZA"/>
        </w:rPr>
        <w:t>շրջման ճնշմանը մասնակից՝ թվով 23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8044D2">
        <w:rPr>
          <w:rFonts w:ascii="GHEA Grapalat" w:hAnsi="GHEA Grapalat" w:cs="Sylfaen"/>
          <w:sz w:val="20"/>
          <w:szCs w:val="20"/>
          <w:lang w:val="af-ZA"/>
        </w:rPr>
        <w:t>քսան</w:t>
      </w:r>
      <w:r w:rsidR="0056771B">
        <w:rPr>
          <w:rFonts w:ascii="GHEA Grapalat" w:hAnsi="GHEA Grapalat" w:cs="Sylfaen"/>
          <w:sz w:val="20"/>
          <w:szCs w:val="20"/>
          <w:lang w:val="af-ZA"/>
        </w:rPr>
        <w:t>երեք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վետերաններից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proofErr w:type="spellStart"/>
      <w:r w:rsidR="00207B9D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15000 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(տասնհինգ հազար)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Հայաստանի  Հանրապետության  </w:t>
      </w:r>
      <w:proofErr w:type="spellStart"/>
      <w:r w:rsidR="00207B9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207B9D" w:rsidRPr="00AA10AD">
        <w:rPr>
          <w:rFonts w:ascii="GHEA Grapalat" w:hAnsi="GHEA Grapalat" w:cs="Sylfaen"/>
          <w:sz w:val="20"/>
          <w:szCs w:val="20"/>
          <w:lang w:val="af-ZA"/>
        </w:rPr>
        <w:t>, ընդամենը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56771B">
        <w:rPr>
          <w:rFonts w:ascii="GHEA Grapalat" w:hAnsi="GHEA Grapalat" w:cs="Sylfaen"/>
          <w:sz w:val="20"/>
          <w:szCs w:val="20"/>
          <w:lang w:val="af-ZA"/>
        </w:rPr>
        <w:t>345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000 (</w:t>
      </w:r>
      <w:r w:rsidR="008044D2">
        <w:rPr>
          <w:rFonts w:ascii="GHEA Grapalat" w:hAnsi="GHEA Grapalat" w:cs="Sylfaen"/>
          <w:sz w:val="20"/>
          <w:szCs w:val="20"/>
          <w:lang w:val="af-ZA"/>
        </w:rPr>
        <w:t>երեք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հարյուր </w:t>
      </w:r>
      <w:r w:rsidR="0056771B">
        <w:rPr>
          <w:rFonts w:ascii="GHEA Grapalat" w:hAnsi="GHEA Grapalat" w:cs="Sylfaen"/>
          <w:sz w:val="20"/>
          <w:szCs w:val="20"/>
          <w:lang w:val="af-ZA"/>
        </w:rPr>
        <w:t xml:space="preserve">քառասունհինգ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՝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D0D90" w:rsidRPr="00AA10AD">
        <w:rPr>
          <w:rFonts w:ascii="GHEA Grapalat" w:hAnsi="GHEA Grapalat" w:cs="Sylfaen"/>
          <w:sz w:val="20"/>
          <w:szCs w:val="20"/>
        </w:rPr>
        <w:t>համաձայն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N6 </w:t>
      </w:r>
      <w:proofErr w:type="spellStart"/>
      <w:r w:rsidR="00ED0D90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2043D8" w:rsidRPr="00AA10AD">
        <w:rPr>
          <w:rFonts w:ascii="GHEA Grapalat" w:hAnsi="GHEA Grapalat" w:cs="Sylfaen"/>
          <w:sz w:val="20"/>
          <w:szCs w:val="20"/>
          <w:lang w:val="af-ZA"/>
        </w:rPr>
        <w:t>ի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BF1438" w:rsidRPr="00F41B77" w:rsidRDefault="00BF1438" w:rsidP="00207B9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7) Երկրապահ կամավորների միության անդամ</w:t>
      </w:r>
      <w:r w:rsidR="00DE503E">
        <w:rPr>
          <w:rFonts w:ascii="GHEA Grapalat" w:hAnsi="GHEA Grapalat" w:cs="Sylfaen"/>
          <w:sz w:val="20"/>
          <w:szCs w:val="20"/>
          <w:lang w:val="af-ZA"/>
        </w:rPr>
        <w:t>ներ սոցիալապես անապահով՝ թվով 16</w:t>
      </w:r>
      <w:r w:rsidR="00F41B7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663C" w:rsidRPr="00AA10AD">
        <w:rPr>
          <w:rFonts w:ascii="GHEA Grapalat" w:hAnsi="GHEA Grapalat" w:cs="Sylfaen"/>
          <w:sz w:val="20"/>
          <w:szCs w:val="20"/>
          <w:lang w:val="af-ZA"/>
        </w:rPr>
        <w:t>(տասն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հինգ</w:t>
      </w:r>
      <w:r w:rsidRPr="00AA10AD">
        <w:rPr>
          <w:rFonts w:ascii="GHEA Grapalat" w:hAnsi="GHEA Grapalat" w:cs="Sylfaen"/>
          <w:sz w:val="20"/>
          <w:szCs w:val="20"/>
          <w:lang w:val="af-ZA"/>
        </w:rPr>
        <w:t>) ազատամարտիկներից յուրաքանչյուրին 1</w:t>
      </w:r>
      <w:r w:rsidR="005A293A">
        <w:rPr>
          <w:rFonts w:ascii="GHEA Grapalat" w:hAnsi="GHEA Grapalat" w:cs="Sylfaen"/>
          <w:sz w:val="20"/>
          <w:szCs w:val="20"/>
          <w:lang w:val="af-ZA"/>
        </w:rPr>
        <w:t>5000 (տասնհինգ հազար) Հայաստանի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Հանրապետության  </w:t>
      </w:r>
      <w:r w:rsidRPr="00AA10AD">
        <w:rPr>
          <w:rFonts w:ascii="GHEA Grapalat" w:hAnsi="GHEA Grapalat" w:cs="Sylfaen"/>
          <w:sz w:val="20"/>
          <w:szCs w:val="20"/>
          <w:lang w:val="hy-AM"/>
        </w:rPr>
        <w:t>դրամ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ընդամենը 2</w:t>
      </w:r>
      <w:r w:rsidR="0056771B">
        <w:rPr>
          <w:rFonts w:ascii="GHEA Grapalat" w:hAnsi="GHEA Grapalat" w:cs="Sylfaen"/>
          <w:sz w:val="20"/>
          <w:szCs w:val="20"/>
          <w:lang w:val="af-ZA"/>
        </w:rPr>
        <w:t>40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000 (երկու հարյուր </w:t>
      </w:r>
      <w:r w:rsidR="0056771B">
        <w:rPr>
          <w:rFonts w:ascii="GHEA Grapalat" w:hAnsi="GHEA Grapalat" w:cs="Sylfaen"/>
          <w:sz w:val="20"/>
          <w:szCs w:val="20"/>
          <w:lang w:val="af-ZA"/>
        </w:rPr>
        <w:t xml:space="preserve">քառասուն </w:t>
      </w:r>
      <w:r w:rsidRPr="00AA10AD">
        <w:rPr>
          <w:rFonts w:ascii="GHEA Grapalat" w:hAnsi="GHEA Grapalat" w:cs="Sylfaen"/>
          <w:sz w:val="20"/>
          <w:szCs w:val="20"/>
          <w:lang w:val="af-ZA"/>
        </w:rPr>
        <w:t>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՝ Հայաստանի  Հանրապետության  </w:t>
      </w:r>
      <w:r w:rsidR="00AA10AD" w:rsidRPr="00AA10AD">
        <w:rPr>
          <w:rFonts w:ascii="GHEA Grapalat" w:hAnsi="GHEA Grapalat" w:cs="Sylfaen"/>
          <w:sz w:val="20"/>
          <w:szCs w:val="20"/>
          <w:lang w:val="hy-AM"/>
        </w:rPr>
        <w:t>դրամ</w:t>
      </w:r>
      <w:r w:rsidR="005A293A">
        <w:rPr>
          <w:rFonts w:ascii="GHEA Grapalat" w:hAnsi="GHEA Grapalat" w:cs="Sylfaen"/>
          <w:sz w:val="20"/>
          <w:szCs w:val="20"/>
          <w:lang w:val="hy-AM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hy-AM"/>
        </w:rPr>
        <w:t>համաձայն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7 </w:t>
      </w:r>
      <w:r w:rsidRPr="00AA10AD">
        <w:rPr>
          <w:rFonts w:ascii="GHEA Grapalat" w:hAnsi="GHEA Grapalat" w:cs="Sylfaen"/>
          <w:sz w:val="20"/>
          <w:szCs w:val="20"/>
          <w:lang w:val="hy-AM"/>
        </w:rPr>
        <w:t>հավելված</w:t>
      </w:r>
      <w:r w:rsidR="00F41B77">
        <w:rPr>
          <w:rFonts w:ascii="GHEA Grapalat" w:hAnsi="GHEA Grapalat" w:cs="Sylfaen"/>
          <w:sz w:val="20"/>
          <w:szCs w:val="20"/>
          <w:lang w:val="af-ZA"/>
        </w:rPr>
        <w:t>ի</w:t>
      </w:r>
      <w:r w:rsidR="00F41B7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207B9D" w:rsidRPr="00AA10AD" w:rsidRDefault="00AA10AD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2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.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Հանձնարարել </w:t>
      </w:r>
      <w:r w:rsidRPr="00AA10AD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r w:rsidRPr="00F41B77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AA10AD"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ֆինանսատնտեսագիտական բաժնի պետին՝ սույն որոշման 1-ին կետում նշված գումարի հատկացումը կատարել </w:t>
      </w:r>
      <w:r w:rsidRPr="00F41B77">
        <w:rPr>
          <w:rFonts w:ascii="GHEA Grapalat" w:hAnsi="GHEA Grapalat" w:cs="Sylfaen"/>
          <w:sz w:val="20"/>
          <w:szCs w:val="20"/>
          <w:lang w:val="hy-AM"/>
        </w:rPr>
        <w:t>Գյումրի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F41B77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5344D7">
        <w:rPr>
          <w:rFonts w:ascii="GHEA Grapalat" w:hAnsi="GHEA Grapalat" w:cs="Sylfaen"/>
          <w:sz w:val="20"/>
          <w:szCs w:val="20"/>
          <w:lang w:val="af-ZA"/>
        </w:rPr>
        <w:t xml:space="preserve"> 2018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F41B77">
        <w:rPr>
          <w:rFonts w:ascii="GHEA Grapalat" w:hAnsi="GHEA Grapalat" w:cs="Sylfaen"/>
          <w:sz w:val="20"/>
          <w:szCs w:val="20"/>
          <w:lang w:val="hy-AM"/>
        </w:rPr>
        <w:t>թվականի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AA10AD">
        <w:rPr>
          <w:rFonts w:ascii="GHEA Grapalat" w:hAnsi="GHEA Grapalat" w:cs="Sylfaen"/>
          <w:sz w:val="20"/>
          <w:szCs w:val="20"/>
          <w:lang w:val="hy-AM"/>
        </w:rPr>
        <w:t>բյուջեի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 xml:space="preserve"> 10/4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/1 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գործառական դասակարգման (4729) </w:t>
      </w:r>
      <w:r w:rsidR="00F41B77">
        <w:rPr>
          <w:rFonts w:ascii="GHEA Grapalat" w:hAnsi="GHEA Grapalat" w:cs="Sylfaen"/>
          <w:sz w:val="20"/>
          <w:szCs w:val="20"/>
          <w:lang w:val="hy-AM"/>
        </w:rPr>
        <w:t>«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Այլ նպաստներ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 xml:space="preserve"> բյուջեից</w:t>
      </w:r>
      <w:r w:rsidR="00F41B77">
        <w:rPr>
          <w:rFonts w:ascii="GHEA Grapalat" w:hAnsi="GHEA Grapalat" w:cs="Sylfaen"/>
          <w:sz w:val="20"/>
          <w:szCs w:val="20"/>
          <w:lang w:val="hy-AM"/>
        </w:rPr>
        <w:t>»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տնտեսագիտական դասակարգման հոդվածից</w:t>
      </w:r>
      <w:r w:rsidR="00392503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="005A293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92503" w:rsidRPr="00AA10AD">
        <w:rPr>
          <w:rFonts w:ascii="GHEA Grapalat" w:hAnsi="GHEA Grapalat" w:cs="Sylfaen"/>
          <w:sz w:val="20"/>
          <w:szCs w:val="20"/>
          <w:lang w:val="af-ZA"/>
        </w:rPr>
        <w:t>օրենքով սահմանված կարգով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07B9D" w:rsidRPr="002B7E45" w:rsidRDefault="00207B9D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207B9D" w:rsidRPr="0006390A" w:rsidRDefault="00207B9D" w:rsidP="00F41B77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2B7E45"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                                                                          </w:t>
      </w:r>
      <w:r w:rsidR="0006390A">
        <w:rPr>
          <w:rFonts w:ascii="GHEA Grapalat" w:hAnsi="GHEA Grapalat" w:cs="Sylfaen"/>
          <w:b/>
          <w:sz w:val="20"/>
          <w:szCs w:val="20"/>
          <w:lang w:val="af-ZA"/>
        </w:rPr>
        <w:t xml:space="preserve">      </w:t>
      </w:r>
      <w:r w:rsidR="00CB3510">
        <w:rPr>
          <w:rFonts w:ascii="GHEA Grapalat" w:hAnsi="GHEA Grapalat" w:cs="Sylfaen"/>
          <w:b/>
          <w:sz w:val="20"/>
          <w:szCs w:val="20"/>
          <w:lang w:val="af-ZA"/>
        </w:rPr>
        <w:t xml:space="preserve">     </w:t>
      </w:r>
      <w:r w:rsidR="00692638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>Ռ. ՍԱՆՈՅԱՆ</w:t>
      </w:r>
    </w:p>
    <w:p w:rsidR="00207B9D" w:rsidRPr="0006390A" w:rsidRDefault="00207B9D" w:rsidP="00F41B77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</w:p>
    <w:p w:rsidR="00F30E11" w:rsidRPr="0006390A" w:rsidRDefault="00207B9D" w:rsidP="00F41B77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</w:t>
      </w:r>
      <w:r w:rsidR="00692638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</w:t>
      </w:r>
      <w:r w:rsidR="00CB3510">
        <w:rPr>
          <w:rFonts w:ascii="GHEA Grapalat" w:hAnsi="GHEA Grapalat" w:cs="Sylfaen"/>
          <w:b/>
          <w:sz w:val="18"/>
          <w:szCs w:val="18"/>
          <w:lang w:val="af-ZA"/>
        </w:rPr>
        <w:t xml:space="preserve">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18"/>
          <w:szCs w:val="18"/>
          <w:lang w:val="en-US"/>
        </w:rPr>
        <w:t>Ռ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. </w:t>
      </w:r>
      <w:r w:rsidRPr="0006390A">
        <w:rPr>
          <w:rFonts w:ascii="GHEA Grapalat" w:hAnsi="GHEA Grapalat" w:cs="Sylfaen"/>
          <w:b/>
          <w:sz w:val="18"/>
          <w:szCs w:val="18"/>
          <w:lang w:val="en-US"/>
        </w:rPr>
        <w:t>ԱՍԱՏՐՅԱՆ</w:t>
      </w:r>
    </w:p>
    <w:p w:rsidR="00342043" w:rsidRDefault="00207B9D" w:rsidP="00F41B77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</w:t>
      </w:r>
    </w:p>
    <w:p w:rsidR="00207B9D" w:rsidRPr="0006390A" w:rsidRDefault="00342043" w:rsidP="00F41B77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</w:t>
      </w:r>
      <w:r w:rsidR="00207B9D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</w:t>
      </w:r>
      <w:r w:rsidR="00B716F4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CB3510">
        <w:rPr>
          <w:rFonts w:ascii="GHEA Grapalat" w:hAnsi="GHEA Grapalat" w:cs="Sylfaen"/>
          <w:b/>
          <w:sz w:val="18"/>
          <w:szCs w:val="18"/>
          <w:lang w:val="af-ZA"/>
        </w:rPr>
        <w:t xml:space="preserve">   </w:t>
      </w:r>
      <w:r w:rsidR="00207B9D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</w:t>
      </w:r>
      <w:r w:rsidR="00B716F4" w:rsidRPr="0006390A">
        <w:rPr>
          <w:rFonts w:ascii="GHEA Grapalat" w:hAnsi="GHEA Grapalat" w:cs="Sylfaen"/>
          <w:b/>
          <w:sz w:val="18"/>
          <w:szCs w:val="18"/>
          <w:lang w:val="af-ZA"/>
        </w:rPr>
        <w:t>Ա.</w:t>
      </w:r>
      <w:r w:rsidR="00CB3510">
        <w:rPr>
          <w:rFonts w:ascii="GHEA Grapalat" w:hAnsi="GHEA Grapalat" w:cs="Sylfaen"/>
          <w:b/>
          <w:sz w:val="18"/>
          <w:szCs w:val="18"/>
          <w:lang w:val="af-ZA"/>
        </w:rPr>
        <w:t>ՄԱՆՈՒԿՅԱՆ</w:t>
      </w:r>
    </w:p>
    <w:p w:rsidR="00B716F4" w:rsidRPr="0006390A" w:rsidRDefault="00207B9D" w:rsidP="00F41B77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</w:t>
      </w:r>
      <w:r w:rsid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</w:t>
      </w:r>
    </w:p>
    <w:p w:rsidR="00B638BD" w:rsidRPr="00B638BD" w:rsidRDefault="00B716F4" w:rsidP="00F41B77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</w:t>
      </w:r>
      <w:r w:rsid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</w:t>
      </w:r>
      <w:r w:rsidR="00B638BD">
        <w:rPr>
          <w:rFonts w:ascii="GHEA Grapalat" w:hAnsi="GHEA Grapalat" w:cs="Sylfaen"/>
          <w:b/>
          <w:sz w:val="18"/>
          <w:szCs w:val="18"/>
          <w:lang w:val="af-ZA"/>
        </w:rPr>
        <w:t xml:space="preserve">     </w:t>
      </w:r>
      <w:r w:rsidR="00CB3510">
        <w:rPr>
          <w:rFonts w:ascii="GHEA Grapalat" w:hAnsi="GHEA Grapalat" w:cs="Sylfaen"/>
          <w:b/>
          <w:sz w:val="18"/>
          <w:szCs w:val="18"/>
          <w:lang w:val="af-ZA"/>
        </w:rPr>
        <w:t xml:space="preserve">    </w:t>
      </w:r>
      <w:r w:rsidR="00B638BD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B638BD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207B9D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Լ. ՋԻԼԱՎՅԱ</w:t>
      </w:r>
      <w:r w:rsidR="00C4029F" w:rsidRPr="0006390A">
        <w:rPr>
          <w:rFonts w:ascii="GHEA Grapalat" w:hAnsi="GHEA Grapalat" w:cs="Sylfaen"/>
          <w:b/>
          <w:sz w:val="18"/>
          <w:szCs w:val="18"/>
          <w:lang w:val="af-ZA"/>
        </w:rPr>
        <w:t>Ն</w:t>
      </w:r>
    </w:p>
    <w:p w:rsidR="00AA10AD" w:rsidRPr="002A5F25" w:rsidRDefault="00AA10AD" w:rsidP="00AA10AD">
      <w:pPr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կատ</w:t>
      </w:r>
      <w:r w:rsidR="00207B9D" w:rsidRPr="002A5F25">
        <w:rPr>
          <w:rFonts w:ascii="GHEA Grapalat" w:hAnsi="GHEA Grapalat" w:cs="Sylfaen"/>
          <w:sz w:val="16"/>
          <w:szCs w:val="16"/>
          <w:lang w:val="af-ZA"/>
        </w:rPr>
        <w:t xml:space="preserve">՝ </w:t>
      </w:r>
      <w:r w:rsidRPr="002A5F25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9F0315" w:rsidRDefault="009F0315" w:rsidP="00207B9D">
      <w:pPr>
        <w:rPr>
          <w:rFonts w:ascii="GHEA Grapalat" w:hAnsi="GHEA Grapalat" w:cs="Sylfaen"/>
          <w:sz w:val="16"/>
          <w:szCs w:val="16"/>
          <w:lang w:val="af-ZA"/>
        </w:rPr>
      </w:pPr>
    </w:p>
    <w:p w:rsidR="00177DD3" w:rsidRPr="00746C07" w:rsidRDefault="00177DD3" w:rsidP="00177DD3">
      <w:pPr>
        <w:jc w:val="both"/>
        <w:rPr>
          <w:rFonts w:ascii="GHEA Grapalat" w:hAnsi="GHEA Grapalat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</w:p>
    <w:p w:rsidR="0006390A" w:rsidRPr="00F41B77" w:rsidRDefault="00207B9D" w:rsidP="00F41B77">
      <w:pPr>
        <w:tabs>
          <w:tab w:val="left" w:pos="1843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lang w:val="af-ZA"/>
        </w:rPr>
        <w:lastRenderedPageBreak/>
        <w:t xml:space="preserve">         </w:t>
      </w:r>
    </w:p>
    <w:p w:rsidR="000E570F" w:rsidRPr="0006390A" w:rsidRDefault="000E570F" w:rsidP="00F41B77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06390A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207B9D" w:rsidRPr="00F41B77" w:rsidRDefault="00207B9D" w:rsidP="001441C0">
      <w:pPr>
        <w:tabs>
          <w:tab w:val="left" w:pos="2535"/>
        </w:tabs>
        <w:jc w:val="both"/>
        <w:rPr>
          <w:rFonts w:ascii="GHEA Grapalat" w:hAnsi="GHEA Grapalat"/>
          <w:b/>
          <w:lang w:val="hy-AM"/>
        </w:rPr>
      </w:pPr>
    </w:p>
    <w:p w:rsidR="001441C0" w:rsidRPr="00F41B77" w:rsidRDefault="00F41B77" w:rsidP="00F41B7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CB3510">
        <w:rPr>
          <w:rFonts w:ascii="GHEA Grapalat" w:hAnsi="GHEA Grapalat" w:cs="Sylfaen"/>
          <w:b/>
          <w:sz w:val="20"/>
          <w:szCs w:val="20"/>
          <w:lang w:val="af-ZA"/>
        </w:rPr>
        <w:t xml:space="preserve">ՏԱՐԵՄՈՒՏԻ </w:t>
      </w:r>
      <w:r w:rsidR="00CB3510" w:rsidRPr="0006390A">
        <w:rPr>
          <w:rFonts w:ascii="GHEA Grapalat" w:hAnsi="GHEA Grapalat" w:cs="Sylfaen"/>
          <w:b/>
          <w:sz w:val="20"/>
          <w:szCs w:val="20"/>
          <w:lang w:val="af-ZA"/>
        </w:rPr>
        <w:t xml:space="preserve"> ԿԱՊԱԿՑՈՒԹՅԱՄԲ ԴՐԱՄԱԿԱՆ ՕԳՆՈՒԹՅՈՒՆ ՀԱՏԿԱՑՆԵԼՈՒ ՄԱՍԻՆ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</w:p>
    <w:p w:rsidR="000E570F" w:rsidRPr="00F41B77" w:rsidRDefault="000E570F" w:rsidP="00F41B7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390A">
        <w:rPr>
          <w:rFonts w:ascii="GHEA Grapalat" w:hAnsi="GHEA Grapalat"/>
          <w:b/>
          <w:sz w:val="20"/>
          <w:szCs w:val="20"/>
          <w:lang w:val="af-ZA"/>
        </w:rPr>
        <w:t>Ո</w:t>
      </w:r>
      <w:r w:rsidR="00C1682F" w:rsidRPr="0006390A">
        <w:rPr>
          <w:rFonts w:ascii="GHEA Grapalat" w:hAnsi="GHEA Grapalat"/>
          <w:b/>
          <w:sz w:val="20"/>
          <w:szCs w:val="20"/>
          <w:lang w:val="af-ZA"/>
        </w:rPr>
        <w:t>ՐՈՇՄԱՆ ԸՆԴՈՒՆՄԱՆ</w:t>
      </w:r>
      <w:r w:rsidR="00F41B77">
        <w:rPr>
          <w:rFonts w:ascii="GHEA Grapalat" w:hAnsi="GHEA Grapalat"/>
          <w:b/>
          <w:sz w:val="20"/>
          <w:szCs w:val="20"/>
          <w:lang w:val="hy-AM"/>
        </w:rPr>
        <w:t xml:space="preserve"> ԱՆՀՐԱԺԵՇՏՈՒԹՅԱՆ</w:t>
      </w:r>
    </w:p>
    <w:p w:rsidR="000E570F" w:rsidRPr="0006390A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6390A" w:rsidRDefault="000E570F" w:rsidP="000E570F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6390A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6390A">
        <w:rPr>
          <w:rFonts w:ascii="GHEA Grapalat" w:hAnsi="GHEA Grapalat"/>
          <w:sz w:val="20"/>
          <w:szCs w:val="20"/>
          <w:lang w:val="af-ZA"/>
        </w:rPr>
        <w:t xml:space="preserve"> </w:t>
      </w:r>
      <w:r w:rsidR="00C1682F" w:rsidRPr="0006390A">
        <w:rPr>
          <w:rFonts w:ascii="GHEA Grapalat" w:hAnsi="GHEA Grapalat"/>
          <w:sz w:val="20"/>
          <w:szCs w:val="20"/>
          <w:lang w:val="af-ZA"/>
        </w:rPr>
        <w:t xml:space="preserve">   </w:t>
      </w:r>
      <w:r w:rsidR="00C1682F" w:rsidRPr="0006390A">
        <w:rPr>
          <w:rFonts w:ascii="GHEA Grapalat" w:hAnsi="GHEA Grapalat" w:cs="Sylfaen"/>
          <w:sz w:val="20"/>
          <w:szCs w:val="20"/>
          <w:lang w:val="af-ZA"/>
        </w:rPr>
        <w:t>Որոշման ընդունումը պայմանավորված է</w:t>
      </w:r>
      <w:r w:rsidR="001441C0" w:rsidRPr="0006390A">
        <w:rPr>
          <w:rFonts w:ascii="GHEA Grapalat" w:hAnsi="GHEA Grapalat" w:cs="Sylfaen"/>
          <w:sz w:val="20"/>
          <w:szCs w:val="20"/>
          <w:lang w:val="af-ZA"/>
        </w:rPr>
        <w:t xml:space="preserve"> Հայրենական Մեծ պատերազմի վետերաններին, Արցախյան ազատամարտի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ժամանակ զոհված ազատամարտիկների ընտանիքներին, Գյումրու զինկոմիսարիատում հաշվառված հաշմանդամ զինծառայողներին,</w:t>
      </w:r>
      <w:r w:rsidR="001441C0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>1956թ հոկտեմբերին Հունգարիայի հեղաշրջման ճնշմանը մասնակից վետերաններին</w:t>
      </w:r>
      <w:r w:rsidR="00B638BD">
        <w:rPr>
          <w:rFonts w:ascii="GHEA Grapalat" w:hAnsi="GHEA Grapalat" w:cs="Sylfaen"/>
          <w:sz w:val="20"/>
          <w:szCs w:val="20"/>
          <w:lang w:val="af-ZA"/>
        </w:rPr>
        <w:t>,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638BD">
        <w:rPr>
          <w:rFonts w:ascii="GHEA Grapalat" w:hAnsi="GHEA Grapalat" w:cs="Sylfaen"/>
          <w:sz w:val="20"/>
          <w:szCs w:val="20"/>
          <w:lang w:val="af-ZA"/>
        </w:rPr>
        <w:t xml:space="preserve">երկրապահ կամավորների միության անդամներին </w:t>
      </w:r>
      <w:r w:rsidR="00495454" w:rsidRPr="0006390A">
        <w:rPr>
          <w:rFonts w:ascii="GHEA Grapalat" w:hAnsi="GHEA Grapalat" w:cs="Sylfaen"/>
          <w:sz w:val="20"/>
          <w:szCs w:val="20"/>
          <w:lang w:val="af-ZA"/>
        </w:rPr>
        <w:t>դրամական օգնություն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հատկացնելու</w:t>
      </w:r>
      <w:r w:rsidR="003148DF" w:rsidRPr="0006390A">
        <w:rPr>
          <w:rFonts w:ascii="GHEA Grapalat" w:hAnsi="GHEA Grapalat"/>
          <w:sz w:val="20"/>
          <w:szCs w:val="20"/>
          <w:lang w:val="af-ZA"/>
        </w:rPr>
        <w:t xml:space="preserve"> </w:t>
      </w:r>
      <w:r w:rsidR="009D74EF" w:rsidRPr="0006390A">
        <w:rPr>
          <w:rFonts w:ascii="GHEA Grapalat" w:hAnsi="GHEA Grapalat"/>
          <w:sz w:val="20"/>
          <w:szCs w:val="20"/>
          <w:lang w:val="af-ZA"/>
        </w:rPr>
        <w:t xml:space="preserve"> </w:t>
      </w:r>
      <w:r w:rsidR="00C1682F" w:rsidRPr="0006390A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="00C1682F" w:rsidRPr="0006390A">
        <w:rPr>
          <w:rFonts w:ascii="GHEA Grapalat" w:hAnsi="GHEA Grapalat"/>
          <w:sz w:val="20"/>
          <w:szCs w:val="20"/>
          <w:lang w:val="af-ZA"/>
        </w:rPr>
        <w:t>:</w:t>
      </w:r>
    </w:p>
    <w:p w:rsidR="000E570F" w:rsidRP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95454" w:rsidRPr="0006390A">
        <w:rPr>
          <w:rFonts w:ascii="GHEA Grapalat" w:hAnsi="GHEA Grapalat" w:cs="Sylfaen"/>
          <w:sz w:val="20"/>
          <w:szCs w:val="20"/>
          <w:lang w:val="af-ZA"/>
        </w:rPr>
        <w:t xml:space="preserve">                   </w:t>
      </w:r>
      <w:r w:rsidR="00BF1438" w:rsidRPr="0006390A">
        <w:rPr>
          <w:rFonts w:ascii="GHEA Grapalat" w:hAnsi="GHEA Grapalat" w:cs="Sylfaen"/>
          <w:sz w:val="20"/>
          <w:szCs w:val="20"/>
          <w:lang w:val="af-ZA"/>
        </w:rPr>
        <w:t xml:space="preserve">               </w:t>
      </w:r>
      <w:r w:rsidR="0006390A">
        <w:rPr>
          <w:rFonts w:ascii="GHEA Grapalat" w:hAnsi="GHEA Grapalat" w:cs="Sylfaen"/>
          <w:sz w:val="20"/>
          <w:szCs w:val="20"/>
          <w:lang w:val="af-ZA"/>
        </w:rPr>
        <w:t xml:space="preserve">           </w:t>
      </w:r>
      <w:r w:rsidR="00BF1438" w:rsidRPr="0006390A">
        <w:rPr>
          <w:rFonts w:ascii="GHEA Grapalat" w:hAnsi="GHEA Grapalat" w:cs="Sylfaen"/>
          <w:sz w:val="20"/>
          <w:szCs w:val="20"/>
          <w:lang w:val="af-ZA"/>
        </w:rPr>
        <w:t xml:space="preserve">          </w:t>
      </w:r>
    </w:p>
    <w:p w:rsidR="000E570F" w:rsidRPr="0006390A" w:rsidRDefault="000E570F" w:rsidP="00F41B77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06390A">
        <w:rPr>
          <w:rFonts w:ascii="GHEA Grapalat" w:hAnsi="GHEA Grapalat" w:cs="Sylfaen"/>
          <w:b/>
          <w:sz w:val="20"/>
          <w:szCs w:val="20"/>
          <w:lang w:val="af-ZA"/>
        </w:rPr>
        <w:t>ՏԵՂԵԿԱՆՔ</w:t>
      </w:r>
    </w:p>
    <w:p w:rsidR="00E23988" w:rsidRPr="0006390A" w:rsidRDefault="0006390A" w:rsidP="00E23988">
      <w:pPr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</w:t>
      </w:r>
    </w:p>
    <w:p w:rsidR="00E23988" w:rsidRPr="0006390A" w:rsidRDefault="00E23988" w:rsidP="00E23988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F41B77" w:rsidRDefault="00F41B77" w:rsidP="00F41B77">
      <w:pPr>
        <w:tabs>
          <w:tab w:val="left" w:pos="25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CB3510">
        <w:rPr>
          <w:rFonts w:ascii="GHEA Grapalat" w:hAnsi="GHEA Grapalat" w:cs="Sylfaen"/>
          <w:b/>
          <w:sz w:val="20"/>
          <w:szCs w:val="20"/>
          <w:lang w:val="af-ZA"/>
        </w:rPr>
        <w:t xml:space="preserve">ՏԱՐԵՄՈՒՏԻ </w:t>
      </w:r>
      <w:r w:rsidR="004A4BCB" w:rsidRPr="0006390A">
        <w:rPr>
          <w:rFonts w:ascii="GHEA Grapalat" w:hAnsi="GHEA Grapalat" w:cs="Sylfaen"/>
          <w:b/>
          <w:sz w:val="20"/>
          <w:szCs w:val="20"/>
          <w:lang w:val="af-ZA"/>
        </w:rPr>
        <w:t>ԿԱՊԱԿՑՈՒԹՅԱՄԲ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4BCB" w:rsidRPr="0006390A">
        <w:rPr>
          <w:rFonts w:ascii="GHEA Grapalat" w:hAnsi="GHEA Grapalat" w:cs="Sylfaen"/>
          <w:b/>
          <w:sz w:val="20"/>
          <w:szCs w:val="20"/>
          <w:lang w:val="af-ZA"/>
        </w:rPr>
        <w:t>ԴՐԱՄԱԿԱՆ ՕԳՆՈՒԹՅՈՒՆ ՀԱՏԿԱՑՆԵԼՈՒ ՄԱՍԻՆ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9D74EF" w:rsidRPr="0006390A">
        <w:rPr>
          <w:rFonts w:ascii="GHEA Grapalat" w:hAnsi="GHEA Grapalat"/>
          <w:b/>
          <w:sz w:val="20"/>
          <w:szCs w:val="20"/>
          <w:lang w:val="af-ZA"/>
        </w:rPr>
        <w:t xml:space="preserve">ՈՐՈՇՄԱՆ ԸՆԴՈՒՆՄԱՆ </w:t>
      </w:r>
      <w:r w:rsidR="00C1682F" w:rsidRPr="0006390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E570F" w:rsidRPr="0006390A">
        <w:rPr>
          <w:rFonts w:ascii="GHEA Grapalat" w:hAnsi="GHEA Grapalat"/>
          <w:b/>
          <w:sz w:val="20"/>
          <w:szCs w:val="20"/>
          <w:lang w:val="af-ZA"/>
        </w:rPr>
        <w:t xml:space="preserve"> ԿԱՊԱԿՑՈՒԹՅԱՄԲ ՀԱՅԱՍՏԱՆԻ ՀԱՆՐԱՊԵՏՈՒԹՅԱՆ ՇԻ</w:t>
      </w:r>
      <w:r w:rsidR="002A5F25" w:rsidRPr="0006390A">
        <w:rPr>
          <w:rFonts w:ascii="GHEA Grapalat" w:hAnsi="GHEA Grapalat"/>
          <w:b/>
          <w:sz w:val="20"/>
          <w:szCs w:val="20"/>
          <w:lang w:val="af-ZA"/>
        </w:rPr>
        <w:t xml:space="preserve">ՐԱԿԻ ՄԱՐԶԻ </w:t>
      </w:r>
      <w:r w:rsidR="004A4BCB">
        <w:rPr>
          <w:rFonts w:ascii="GHEA Grapalat" w:hAnsi="GHEA Grapalat"/>
          <w:b/>
          <w:sz w:val="20"/>
          <w:szCs w:val="20"/>
          <w:lang w:val="af-ZA"/>
        </w:rPr>
        <w:t>ԳՅՈՒՄՐԻ ՀԱՄԱՅՆՔԻ 201</w:t>
      </w:r>
      <w:r w:rsidR="00ED5C95">
        <w:rPr>
          <w:rFonts w:ascii="GHEA Grapalat" w:hAnsi="GHEA Grapalat"/>
          <w:b/>
          <w:sz w:val="20"/>
          <w:szCs w:val="20"/>
          <w:lang w:val="af-ZA"/>
        </w:rPr>
        <w:t>8</w:t>
      </w:r>
      <w:r w:rsidR="000E570F" w:rsidRPr="0006390A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</w:t>
      </w:r>
      <w:r>
        <w:rPr>
          <w:rFonts w:ascii="GHEA Grapalat" w:hAnsi="GHEA Grapalat"/>
          <w:b/>
          <w:sz w:val="20"/>
          <w:szCs w:val="20"/>
          <w:lang w:val="af-ZA"/>
        </w:rPr>
        <w:t>ԱԽՍԵՐԻ ԵՎ ԵԿԱՄՈՒՏՆԵՐԻ ՓՈՓՈԽՈՒԹՅ</w:t>
      </w:r>
      <w:r>
        <w:rPr>
          <w:rFonts w:ascii="GHEA Grapalat" w:hAnsi="GHEA Grapalat"/>
          <w:b/>
          <w:sz w:val="20"/>
          <w:szCs w:val="20"/>
          <w:lang w:val="hy-AM"/>
        </w:rPr>
        <w:t>ՈՒ</w:t>
      </w:r>
      <w:r w:rsidR="000E570F" w:rsidRPr="0006390A">
        <w:rPr>
          <w:rFonts w:ascii="GHEA Grapalat" w:hAnsi="GHEA Grapalat"/>
          <w:b/>
          <w:sz w:val="20"/>
          <w:szCs w:val="20"/>
          <w:lang w:val="af-ZA"/>
        </w:rPr>
        <w:t>Ն</w:t>
      </w:r>
      <w:r>
        <w:rPr>
          <w:rFonts w:ascii="GHEA Grapalat" w:hAnsi="GHEA Grapalat"/>
          <w:b/>
          <w:sz w:val="20"/>
          <w:szCs w:val="20"/>
          <w:lang w:val="hy-AM"/>
        </w:rPr>
        <w:t>ՆԵՐԻ</w:t>
      </w:r>
      <w:r w:rsidR="000E570F" w:rsidRPr="0006390A">
        <w:rPr>
          <w:rFonts w:ascii="GHEA Grapalat" w:hAnsi="GHEA Grapalat"/>
          <w:b/>
          <w:sz w:val="20"/>
          <w:szCs w:val="20"/>
          <w:lang w:val="af-ZA"/>
        </w:rPr>
        <w:t xml:space="preserve"> ՄԱՍԻՆ</w:t>
      </w:r>
    </w:p>
    <w:p w:rsidR="000E570F" w:rsidRPr="0006390A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0E570F" w:rsidRP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D038F4" w:rsidRPr="0006390A" w:rsidRDefault="00F41B77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«</w:t>
      </w:r>
      <w:r w:rsidR="00CB3510">
        <w:rPr>
          <w:rFonts w:ascii="GHEA Grapalat" w:hAnsi="GHEA Grapalat" w:cs="Sylfaen"/>
          <w:sz w:val="20"/>
          <w:szCs w:val="20"/>
          <w:lang w:val="af-ZA"/>
        </w:rPr>
        <w:t>Տարեմուտի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D6298" w:rsidRPr="0006390A">
        <w:rPr>
          <w:rFonts w:ascii="GHEA Grapalat" w:hAnsi="GHEA Grapalat" w:cs="Sylfaen"/>
          <w:sz w:val="20"/>
          <w:szCs w:val="20"/>
          <w:lang w:val="af-ZA"/>
        </w:rPr>
        <w:t>կապակցությամբ դրամական օգնություն հատկացնելու</w:t>
      </w:r>
      <w:r w:rsidR="009D74EF" w:rsidRPr="0006390A">
        <w:rPr>
          <w:rFonts w:ascii="GHEA Grapalat" w:hAnsi="GHEA Grapalat" w:cs="Sylfaen"/>
          <w:sz w:val="20"/>
          <w:szCs w:val="20"/>
          <w:lang w:val="af-ZA"/>
        </w:rPr>
        <w:t xml:space="preserve">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E570F" w:rsidRPr="0006390A">
        <w:rPr>
          <w:rFonts w:ascii="GHEA Grapalat" w:hAnsi="GHEA Grapalat" w:cs="Sylfaen"/>
          <w:sz w:val="20"/>
          <w:szCs w:val="20"/>
          <w:lang w:val="af-ZA"/>
        </w:rPr>
        <w:t xml:space="preserve">որոշման ընդունմամբ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A81E54" w:rsidRPr="0006390A">
        <w:rPr>
          <w:rFonts w:ascii="GHEA Grapalat" w:hAnsi="GHEA Grapalat" w:cs="Sylfaen"/>
          <w:sz w:val="20"/>
          <w:szCs w:val="20"/>
          <w:lang w:val="af-ZA"/>
        </w:rPr>
        <w:t xml:space="preserve">Գյումրի </w:t>
      </w:r>
      <w:r w:rsidR="005344D7">
        <w:rPr>
          <w:rFonts w:ascii="GHEA Grapalat" w:hAnsi="GHEA Grapalat" w:cs="Sylfaen"/>
          <w:sz w:val="20"/>
          <w:szCs w:val="20"/>
          <w:lang w:val="af-ZA"/>
        </w:rPr>
        <w:t>համայնքի 2018</w:t>
      </w:r>
      <w:r w:rsidR="00231A44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E570F" w:rsidRPr="0006390A">
        <w:rPr>
          <w:rFonts w:ascii="GHEA Grapalat" w:hAnsi="GHEA Grapalat" w:cs="Sylfaen"/>
          <w:sz w:val="20"/>
          <w:szCs w:val="20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06390A" w:rsidSect="005A293A">
      <w:pgSz w:w="11907" w:h="16840" w:code="9"/>
      <w:pgMar w:top="1134" w:right="83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564C"/>
    <w:rsid w:val="0004210D"/>
    <w:rsid w:val="0006390A"/>
    <w:rsid w:val="00083BA5"/>
    <w:rsid w:val="000933D3"/>
    <w:rsid w:val="000E4D66"/>
    <w:rsid w:val="000E570F"/>
    <w:rsid w:val="000E7A84"/>
    <w:rsid w:val="000F2305"/>
    <w:rsid w:val="001312FC"/>
    <w:rsid w:val="001405D9"/>
    <w:rsid w:val="001441C0"/>
    <w:rsid w:val="00177DD3"/>
    <w:rsid w:val="00190658"/>
    <w:rsid w:val="00194B37"/>
    <w:rsid w:val="001961BB"/>
    <w:rsid w:val="001A57DD"/>
    <w:rsid w:val="001B1F81"/>
    <w:rsid w:val="001C024A"/>
    <w:rsid w:val="002043D8"/>
    <w:rsid w:val="00207B9D"/>
    <w:rsid w:val="00231A44"/>
    <w:rsid w:val="002405A6"/>
    <w:rsid w:val="00240871"/>
    <w:rsid w:val="002A5F25"/>
    <w:rsid w:val="002C5016"/>
    <w:rsid w:val="002D5EAB"/>
    <w:rsid w:val="002D71F1"/>
    <w:rsid w:val="003148DF"/>
    <w:rsid w:val="003402C2"/>
    <w:rsid w:val="00342043"/>
    <w:rsid w:val="00353665"/>
    <w:rsid w:val="00374243"/>
    <w:rsid w:val="00392503"/>
    <w:rsid w:val="003A22F8"/>
    <w:rsid w:val="003B663C"/>
    <w:rsid w:val="003C34C8"/>
    <w:rsid w:val="003D6298"/>
    <w:rsid w:val="003F73D1"/>
    <w:rsid w:val="00413124"/>
    <w:rsid w:val="00472AE6"/>
    <w:rsid w:val="00495454"/>
    <w:rsid w:val="004A1AED"/>
    <w:rsid w:val="004A36E3"/>
    <w:rsid w:val="004A4BCB"/>
    <w:rsid w:val="005149F6"/>
    <w:rsid w:val="005344D7"/>
    <w:rsid w:val="005558FC"/>
    <w:rsid w:val="0056771B"/>
    <w:rsid w:val="0057121D"/>
    <w:rsid w:val="005875C6"/>
    <w:rsid w:val="005A293A"/>
    <w:rsid w:val="00636990"/>
    <w:rsid w:val="00636F40"/>
    <w:rsid w:val="00640FB9"/>
    <w:rsid w:val="00692638"/>
    <w:rsid w:val="006F067F"/>
    <w:rsid w:val="006F1246"/>
    <w:rsid w:val="006F47AD"/>
    <w:rsid w:val="00725404"/>
    <w:rsid w:val="007828DC"/>
    <w:rsid w:val="007919FD"/>
    <w:rsid w:val="007D6C59"/>
    <w:rsid w:val="007F561E"/>
    <w:rsid w:val="00800714"/>
    <w:rsid w:val="008044D2"/>
    <w:rsid w:val="00824EA1"/>
    <w:rsid w:val="00861BDD"/>
    <w:rsid w:val="0088533D"/>
    <w:rsid w:val="00897966"/>
    <w:rsid w:val="008A0256"/>
    <w:rsid w:val="008A41B0"/>
    <w:rsid w:val="008E28E8"/>
    <w:rsid w:val="00935BD0"/>
    <w:rsid w:val="00964B2F"/>
    <w:rsid w:val="00981E5E"/>
    <w:rsid w:val="0098523E"/>
    <w:rsid w:val="009D67A0"/>
    <w:rsid w:val="009D74EF"/>
    <w:rsid w:val="009F0315"/>
    <w:rsid w:val="00A36A36"/>
    <w:rsid w:val="00A405A8"/>
    <w:rsid w:val="00A81E54"/>
    <w:rsid w:val="00AA10AD"/>
    <w:rsid w:val="00AB1689"/>
    <w:rsid w:val="00AE73BC"/>
    <w:rsid w:val="00B34ABE"/>
    <w:rsid w:val="00B638BD"/>
    <w:rsid w:val="00B7007D"/>
    <w:rsid w:val="00B716F4"/>
    <w:rsid w:val="00B75642"/>
    <w:rsid w:val="00BB5A62"/>
    <w:rsid w:val="00BF1438"/>
    <w:rsid w:val="00C1682F"/>
    <w:rsid w:val="00C4029F"/>
    <w:rsid w:val="00C63E1A"/>
    <w:rsid w:val="00CB3510"/>
    <w:rsid w:val="00CE6E99"/>
    <w:rsid w:val="00D038F4"/>
    <w:rsid w:val="00D21F1A"/>
    <w:rsid w:val="00D422EA"/>
    <w:rsid w:val="00D60042"/>
    <w:rsid w:val="00DA09C4"/>
    <w:rsid w:val="00DB1F2F"/>
    <w:rsid w:val="00DC0808"/>
    <w:rsid w:val="00DD7F49"/>
    <w:rsid w:val="00DE503E"/>
    <w:rsid w:val="00DF1A84"/>
    <w:rsid w:val="00E23988"/>
    <w:rsid w:val="00EA6F0F"/>
    <w:rsid w:val="00EC11BD"/>
    <w:rsid w:val="00ED0D90"/>
    <w:rsid w:val="00ED5C95"/>
    <w:rsid w:val="00F30E11"/>
    <w:rsid w:val="00F41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89B70-AA2B-4DF9-9999-A7F6EABA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91</cp:revision>
  <cp:lastPrinted>2016-03-22T10:50:00Z</cp:lastPrinted>
  <dcterms:created xsi:type="dcterms:W3CDTF">2014-02-06T08:13:00Z</dcterms:created>
  <dcterms:modified xsi:type="dcterms:W3CDTF">2018-11-29T07:16:00Z</dcterms:modified>
</cp:coreProperties>
</file>